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DB0939">
        <w:rPr>
          <w:rFonts w:ascii="Times New Roman" w:hAnsi="Times New Roman" w:cs="Times New Roman"/>
          <w:noProof/>
          <w:sz w:val="26"/>
          <w:szCs w:val="26"/>
        </w:rPr>
        <w:t>Tuesday</w:t>
      </w:r>
      <w:r w:rsidR="00F33D73">
        <w:rPr>
          <w:rFonts w:ascii="Times New Roman" w:hAnsi="Times New Roman" w:cs="Times New Roman"/>
          <w:noProof/>
          <w:sz w:val="26"/>
          <w:szCs w:val="26"/>
        </w:rPr>
        <w:t xml:space="preserve">, </w:t>
      </w:r>
      <w:r w:rsidR="009A6C59">
        <w:rPr>
          <w:rFonts w:ascii="Times New Roman" w:hAnsi="Times New Roman" w:cs="Times New Roman"/>
          <w:noProof/>
          <w:sz w:val="26"/>
          <w:szCs w:val="26"/>
        </w:rPr>
        <w:t>August 31</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D18A3" w:rsidRDefault="00DB0939" w:rsidP="00CA3210">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9A6C59" w:rsidRDefault="009A6C59" w:rsidP="00647441">
      <w:pPr>
        <w:textAlignment w:val="baseline"/>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WELCOME BACK HILLIES! We hope you had a great summer!</w:t>
      </w:r>
    </w:p>
    <w:p w:rsidR="009A6C59" w:rsidRDefault="009A6C59" w:rsidP="00647441">
      <w:pPr>
        <w:textAlignment w:val="baseline"/>
        <w:rPr>
          <w:rFonts w:ascii="Times New Roman" w:hAnsi="Times New Roman" w:cs="Times New Roman"/>
          <w:color w:val="201F1E"/>
          <w:sz w:val="26"/>
          <w:szCs w:val="26"/>
          <w:shd w:val="clear" w:color="auto" w:fill="FFFFFF"/>
        </w:rPr>
      </w:pPr>
    </w:p>
    <w:p w:rsidR="00EC4719" w:rsidRDefault="00DB0939" w:rsidP="00647441">
      <w:pPr>
        <w:textAlignment w:val="baseline"/>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Do you sing or play an instrument</w:t>
      </w:r>
      <w:r w:rsidR="00EC4719">
        <w:rPr>
          <w:rFonts w:ascii="Times New Roman" w:hAnsi="Times New Roman" w:cs="Times New Roman"/>
          <w:color w:val="201F1E"/>
          <w:sz w:val="26"/>
          <w:szCs w:val="26"/>
          <w:shd w:val="clear" w:color="auto" w:fill="FFFFFF"/>
        </w:rPr>
        <w:t xml:space="preserve"> and can’t fit chorus</w:t>
      </w:r>
      <w:r w:rsidR="009A6C59">
        <w:rPr>
          <w:rFonts w:ascii="Times New Roman" w:hAnsi="Times New Roman" w:cs="Times New Roman"/>
          <w:color w:val="201F1E"/>
          <w:sz w:val="26"/>
          <w:szCs w:val="26"/>
          <w:shd w:val="clear" w:color="auto" w:fill="FFFFFF"/>
        </w:rPr>
        <w:t xml:space="preserve"> or band class into your schedule? Then the After-School chorus or band is for YOU! We meet every Tuesday at 2:15pm starting September 7</w:t>
      </w:r>
      <w:r w:rsidR="009A6C59" w:rsidRPr="009A6C59">
        <w:rPr>
          <w:rFonts w:ascii="Times New Roman" w:hAnsi="Times New Roman" w:cs="Times New Roman"/>
          <w:color w:val="201F1E"/>
          <w:sz w:val="26"/>
          <w:szCs w:val="26"/>
          <w:shd w:val="clear" w:color="auto" w:fill="FFFFFF"/>
          <w:vertAlign w:val="superscript"/>
        </w:rPr>
        <w:t>th</w:t>
      </w:r>
      <w:r w:rsidR="009A6C59">
        <w:rPr>
          <w:rFonts w:ascii="Times New Roman" w:hAnsi="Times New Roman" w:cs="Times New Roman"/>
          <w:color w:val="201F1E"/>
          <w:sz w:val="26"/>
          <w:szCs w:val="26"/>
          <w:shd w:val="clear" w:color="auto" w:fill="FFFFFF"/>
        </w:rPr>
        <w:t>. Chorus meets in A19 and band meets in A21. Questions? Please reach out to either Mr. Salvi or Mr. T. We hope you’ll be able to join us!</w:t>
      </w:r>
    </w:p>
    <w:p w:rsidR="009A6C59" w:rsidRDefault="009A6C59" w:rsidP="00647441">
      <w:pPr>
        <w:textAlignment w:val="baseline"/>
        <w:rPr>
          <w:rFonts w:ascii="Times New Roman" w:hAnsi="Times New Roman" w:cs="Times New Roman"/>
          <w:color w:val="201F1E"/>
          <w:sz w:val="26"/>
          <w:szCs w:val="26"/>
          <w:shd w:val="clear" w:color="auto" w:fill="FFFFFF"/>
        </w:rPr>
      </w:pPr>
    </w:p>
    <w:p w:rsidR="009A6C59" w:rsidRDefault="009A6C59" w:rsidP="00647441">
      <w:pPr>
        <w:textAlignment w:val="baseline"/>
        <w:rPr>
          <w:rFonts w:ascii="Times New Roman" w:hAnsi="Times New Roman" w:cs="Times New Roman"/>
          <w:color w:val="222222"/>
          <w:sz w:val="26"/>
          <w:szCs w:val="26"/>
          <w:shd w:val="clear" w:color="auto" w:fill="FFFFFF"/>
        </w:rPr>
      </w:pPr>
      <w:r w:rsidRPr="009A6C59">
        <w:rPr>
          <w:rFonts w:ascii="Times New Roman" w:hAnsi="Times New Roman" w:cs="Times New Roman"/>
          <w:color w:val="222222"/>
          <w:sz w:val="26"/>
          <w:szCs w:val="26"/>
          <w:shd w:val="clear" w:color="auto" w:fill="FFFFFF"/>
        </w:rPr>
        <w:t>The HHS Drama Club would like to welcome you back by inviting you to attend our first meeting of the year! On Thursday, September 2nd, the drama club will meet in the HHS Auditorium from 2:15-3:15 PM and will have information about how to get involved, both onstage and off the stage. New and returning members are welcome! If you have any additional questions, please see Mrs. Allen in room A4. </w:t>
      </w:r>
    </w:p>
    <w:p w:rsidR="00536E6F" w:rsidRDefault="00536E6F" w:rsidP="00647441">
      <w:pPr>
        <w:textAlignment w:val="baseline"/>
        <w:rPr>
          <w:rFonts w:ascii="Times New Roman" w:hAnsi="Times New Roman" w:cs="Times New Roman"/>
          <w:color w:val="222222"/>
          <w:sz w:val="26"/>
          <w:szCs w:val="26"/>
          <w:shd w:val="clear" w:color="auto" w:fill="FFFFFF"/>
        </w:rPr>
      </w:pPr>
    </w:p>
    <w:p w:rsidR="00536E6F" w:rsidRDefault="00536E6F" w:rsidP="00647441">
      <w:pPr>
        <w:textAlignment w:val="baseline"/>
        <w:rPr>
          <w:rFonts w:ascii="Times New Roman" w:hAnsi="Times New Roman" w:cs="Times New Roman"/>
          <w:color w:val="222222"/>
          <w:sz w:val="26"/>
          <w:szCs w:val="26"/>
          <w:shd w:val="clear" w:color="auto" w:fill="FFFFFF"/>
        </w:rPr>
      </w:pPr>
      <w:r w:rsidRPr="00536E6F">
        <w:rPr>
          <w:rFonts w:ascii="Times New Roman" w:hAnsi="Times New Roman" w:cs="Times New Roman"/>
          <w:color w:val="222222"/>
          <w:sz w:val="26"/>
          <w:szCs w:val="26"/>
          <w:shd w:val="clear" w:color="auto" w:fill="FFFFFF"/>
        </w:rPr>
        <w:t>The Young Leftist Club will meet on Thursdays in Room K34 starting a 2:15 PM.</w:t>
      </w:r>
    </w:p>
    <w:p w:rsidR="00536E6F" w:rsidRDefault="00536E6F" w:rsidP="00647441">
      <w:pPr>
        <w:textAlignment w:val="baseline"/>
        <w:rPr>
          <w:rFonts w:ascii="Times New Roman" w:hAnsi="Times New Roman" w:cs="Times New Roman"/>
          <w:color w:val="222222"/>
          <w:sz w:val="26"/>
          <w:szCs w:val="26"/>
          <w:shd w:val="clear" w:color="auto" w:fill="FFFFFF"/>
        </w:rPr>
      </w:pPr>
    </w:p>
    <w:p w:rsidR="000930B1" w:rsidRDefault="000930B1" w:rsidP="000930B1">
      <w:pPr>
        <w:rPr>
          <w:rFonts w:ascii="Times New Roman" w:eastAsia="Times New Roman" w:hAnsi="Times New Roman" w:cs="Times New Roman"/>
        </w:rPr>
      </w:pPr>
      <w:r w:rsidRPr="000930B1">
        <w:rPr>
          <w:rFonts w:ascii="Times New Roman" w:eastAsia="Times New Roman" w:hAnsi="Times New Roman" w:cs="Times New Roman"/>
          <w:sz w:val="26"/>
          <w:szCs w:val="26"/>
        </w:rPr>
        <w:t>Cross Country is looking for girls to join the team. Please see Mr. Maguire in Room 221 for information</w:t>
      </w:r>
      <w:r w:rsidRPr="000930B1">
        <w:rPr>
          <w:rFonts w:ascii="Times New Roman" w:eastAsia="Times New Roman" w:hAnsi="Times New Roman" w:cs="Times New Roman"/>
        </w:rPr>
        <w:t>.</w:t>
      </w:r>
    </w:p>
    <w:p w:rsidR="005F5862" w:rsidRDefault="005F5862" w:rsidP="000930B1">
      <w:pPr>
        <w:rPr>
          <w:rFonts w:ascii="Times New Roman" w:eastAsia="Times New Roman" w:hAnsi="Times New Roman" w:cs="Times New Roman"/>
        </w:rPr>
      </w:pPr>
    </w:p>
    <w:p w:rsidR="005F5862" w:rsidRPr="000930B1" w:rsidRDefault="005F5862" w:rsidP="000930B1">
      <w:pPr>
        <w:rPr>
          <w:rFonts w:ascii="Times New Roman" w:eastAsia="Times New Roman" w:hAnsi="Times New Roman" w:cs="Times New Roman"/>
        </w:rPr>
      </w:pPr>
      <w:r>
        <w:rPr>
          <w:rFonts w:ascii="Times New Roman" w:eastAsia="Times New Roman" w:hAnsi="Times New Roman" w:cs="Times New Roman"/>
        </w:rPr>
        <w:t xml:space="preserve">A reminder to staff-Lots A, B and E </w:t>
      </w:r>
      <w:proofErr w:type="spellStart"/>
      <w:r>
        <w:rPr>
          <w:rFonts w:ascii="Times New Roman" w:eastAsia="Times New Roman" w:hAnsi="Times New Roman" w:cs="Times New Roman"/>
        </w:rPr>
        <w:t>arer</w:t>
      </w:r>
      <w:proofErr w:type="spellEnd"/>
      <w:r>
        <w:rPr>
          <w:rFonts w:ascii="Times New Roman" w:eastAsia="Times New Roman" w:hAnsi="Times New Roman" w:cs="Times New Roman"/>
        </w:rPr>
        <w:t xml:space="preserve"> for staff parking only. Please do not park in any other lots. Thank you.</w:t>
      </w:r>
      <w:bookmarkStart w:id="0" w:name="_GoBack"/>
      <w:bookmarkEnd w:id="0"/>
    </w:p>
    <w:p w:rsidR="00536E6F" w:rsidRPr="00536E6F" w:rsidRDefault="00536E6F" w:rsidP="00647441">
      <w:pPr>
        <w:textAlignment w:val="baseline"/>
        <w:rPr>
          <w:rFonts w:ascii="Times New Roman" w:hAnsi="Times New Roman" w:cs="Times New Roman"/>
          <w:color w:val="201F1E"/>
          <w:sz w:val="26"/>
          <w:szCs w:val="26"/>
          <w:shd w:val="clear" w:color="auto" w:fill="FFFFFF"/>
        </w:rPr>
      </w:pPr>
    </w:p>
    <w:sectPr w:rsidR="00536E6F" w:rsidRPr="00536E6F"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263"/>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A0D"/>
    <w:rsid w:val="00196F2C"/>
    <w:rsid w:val="00196FDC"/>
    <w:rsid w:val="0019766D"/>
    <w:rsid w:val="001978CC"/>
    <w:rsid w:val="00197B3E"/>
    <w:rsid w:val="001A0D18"/>
    <w:rsid w:val="001A13E8"/>
    <w:rsid w:val="001A27BE"/>
    <w:rsid w:val="001A2B59"/>
    <w:rsid w:val="001A335D"/>
    <w:rsid w:val="001A3E30"/>
    <w:rsid w:val="001A6762"/>
    <w:rsid w:val="001A67D2"/>
    <w:rsid w:val="001A687B"/>
    <w:rsid w:val="001A6D3F"/>
    <w:rsid w:val="001A76B5"/>
    <w:rsid w:val="001B0E2B"/>
    <w:rsid w:val="001B0EDC"/>
    <w:rsid w:val="001B0FC2"/>
    <w:rsid w:val="001B1F59"/>
    <w:rsid w:val="001B1F88"/>
    <w:rsid w:val="001B2049"/>
    <w:rsid w:val="001B2066"/>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891"/>
    <w:rsid w:val="002E303B"/>
    <w:rsid w:val="002E3C8B"/>
    <w:rsid w:val="002E3F8D"/>
    <w:rsid w:val="002E47BD"/>
    <w:rsid w:val="002E48BB"/>
    <w:rsid w:val="002E58EC"/>
    <w:rsid w:val="002E74E9"/>
    <w:rsid w:val="002E7894"/>
    <w:rsid w:val="002F085D"/>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5064"/>
    <w:rsid w:val="003B5280"/>
    <w:rsid w:val="003B54FF"/>
    <w:rsid w:val="003B5E27"/>
    <w:rsid w:val="003B69EA"/>
    <w:rsid w:val="003B7D65"/>
    <w:rsid w:val="003B7E5D"/>
    <w:rsid w:val="003B7EA9"/>
    <w:rsid w:val="003B7EC0"/>
    <w:rsid w:val="003C0369"/>
    <w:rsid w:val="003C0EC6"/>
    <w:rsid w:val="003C106F"/>
    <w:rsid w:val="003C132C"/>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CC9"/>
    <w:rsid w:val="0046373D"/>
    <w:rsid w:val="00463886"/>
    <w:rsid w:val="004638B5"/>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1EAA"/>
    <w:rsid w:val="005327B7"/>
    <w:rsid w:val="00532E64"/>
    <w:rsid w:val="00533A4E"/>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82C"/>
    <w:rsid w:val="0055392E"/>
    <w:rsid w:val="005545F0"/>
    <w:rsid w:val="005549D7"/>
    <w:rsid w:val="00554F4B"/>
    <w:rsid w:val="0055511F"/>
    <w:rsid w:val="00555642"/>
    <w:rsid w:val="00555C26"/>
    <w:rsid w:val="00556065"/>
    <w:rsid w:val="005564A1"/>
    <w:rsid w:val="00560DE3"/>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72E0"/>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B8C"/>
    <w:rsid w:val="00667018"/>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9E"/>
    <w:rsid w:val="006E37B1"/>
    <w:rsid w:val="006E46D0"/>
    <w:rsid w:val="006E4837"/>
    <w:rsid w:val="006E58EE"/>
    <w:rsid w:val="006E5C3C"/>
    <w:rsid w:val="006E5E30"/>
    <w:rsid w:val="006E5F2F"/>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30BF1"/>
    <w:rsid w:val="00730D68"/>
    <w:rsid w:val="007310DC"/>
    <w:rsid w:val="00731396"/>
    <w:rsid w:val="0073159E"/>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E68"/>
    <w:rsid w:val="007F68F1"/>
    <w:rsid w:val="007F69BE"/>
    <w:rsid w:val="007F6E7E"/>
    <w:rsid w:val="007F7710"/>
    <w:rsid w:val="008011D0"/>
    <w:rsid w:val="0080135F"/>
    <w:rsid w:val="0080275C"/>
    <w:rsid w:val="00803FC5"/>
    <w:rsid w:val="00804201"/>
    <w:rsid w:val="0080431F"/>
    <w:rsid w:val="00805ECF"/>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510C"/>
    <w:rsid w:val="00815C32"/>
    <w:rsid w:val="00816104"/>
    <w:rsid w:val="00816DF2"/>
    <w:rsid w:val="00817F02"/>
    <w:rsid w:val="00820368"/>
    <w:rsid w:val="00821087"/>
    <w:rsid w:val="00821994"/>
    <w:rsid w:val="00822ED3"/>
    <w:rsid w:val="00823B73"/>
    <w:rsid w:val="00823BF5"/>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B22"/>
    <w:rsid w:val="00946235"/>
    <w:rsid w:val="00946B52"/>
    <w:rsid w:val="009471FC"/>
    <w:rsid w:val="00947241"/>
    <w:rsid w:val="00950C4B"/>
    <w:rsid w:val="00950CE6"/>
    <w:rsid w:val="0095144C"/>
    <w:rsid w:val="009515CC"/>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18A3"/>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7DD7"/>
    <w:rsid w:val="00A30007"/>
    <w:rsid w:val="00A33207"/>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61649"/>
    <w:rsid w:val="00A61F13"/>
    <w:rsid w:val="00A623DB"/>
    <w:rsid w:val="00A62545"/>
    <w:rsid w:val="00A627FB"/>
    <w:rsid w:val="00A633E6"/>
    <w:rsid w:val="00A63D32"/>
    <w:rsid w:val="00A6460A"/>
    <w:rsid w:val="00A64817"/>
    <w:rsid w:val="00A6560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D0FC5"/>
    <w:rsid w:val="00AD12BF"/>
    <w:rsid w:val="00AD17D8"/>
    <w:rsid w:val="00AD1984"/>
    <w:rsid w:val="00AD1C6B"/>
    <w:rsid w:val="00AD1FEC"/>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142E"/>
    <w:rsid w:val="00E51776"/>
    <w:rsid w:val="00E51800"/>
    <w:rsid w:val="00E529A2"/>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719"/>
    <w:rsid w:val="00EC53E5"/>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943"/>
    <w:rsid w:val="00ED686D"/>
    <w:rsid w:val="00ED6C2C"/>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500A"/>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DBE"/>
    <w:rsid w:val="00FA0E70"/>
    <w:rsid w:val="00FA35AA"/>
    <w:rsid w:val="00FA4053"/>
    <w:rsid w:val="00FA4352"/>
    <w:rsid w:val="00FA43A7"/>
    <w:rsid w:val="00FA4B44"/>
    <w:rsid w:val="00FA514F"/>
    <w:rsid w:val="00FA601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3FA1"/>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E9AD-19B0-414F-A795-1873C35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2021-08-30T19:42:00Z</cp:lastPrinted>
  <dcterms:created xsi:type="dcterms:W3CDTF">2021-08-30T17:36:00Z</dcterms:created>
  <dcterms:modified xsi:type="dcterms:W3CDTF">2021-08-31T10:48:00Z</dcterms:modified>
</cp:coreProperties>
</file>